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0D" w:rsidRDefault="00985C0D" w:rsidP="00985C0D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72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1728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172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1728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71728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985C0D" w:rsidRPr="00A71728" w:rsidRDefault="00985C0D" w:rsidP="00985C0D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728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</w:p>
    <w:p w:rsidR="00985C0D" w:rsidRDefault="00985C0D" w:rsidP="00985C0D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728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:rsidR="00985C0D" w:rsidRDefault="00985C0D" w:rsidP="00985C0D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C0D" w:rsidRDefault="00985C0D" w:rsidP="00985C0D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</w:t>
      </w:r>
      <w:r w:rsidR="00594201">
        <w:rPr>
          <w:rFonts w:ascii="Times New Roman" w:hAnsi="Times New Roman" w:cs="Times New Roman"/>
          <w:b/>
          <w:sz w:val="32"/>
          <w:szCs w:val="32"/>
        </w:rPr>
        <w:t>ИЕ</w:t>
      </w:r>
      <w:r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94201">
        <w:rPr>
          <w:rFonts w:ascii="Times New Roman" w:hAnsi="Times New Roman" w:cs="Times New Roman"/>
          <w:b/>
          <w:sz w:val="32"/>
          <w:szCs w:val="32"/>
        </w:rPr>
        <w:t>ЕКОМЕНДАЦИИ</w:t>
      </w:r>
    </w:p>
    <w:p w:rsidR="00985C0D" w:rsidRDefault="00985C0D" w:rsidP="00985C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ОРГАНИЗАЦИИ И ПРОВЕДЕНИЮ ОТКРЫТОГО УЧЕБНО-ТРЕНИРОВОЧНОГО ЗАНЯТИЯ»</w:t>
      </w:r>
    </w:p>
    <w:p w:rsidR="00985C0D" w:rsidRDefault="00985C0D" w:rsidP="00985C0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85C0D" w:rsidRDefault="00985C0D" w:rsidP="00985C0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85C0D" w:rsidRPr="000E125B" w:rsidRDefault="00985C0D" w:rsidP="00985C0D">
      <w:pPr>
        <w:pStyle w:val="a3"/>
        <w:jc w:val="right"/>
        <w:rPr>
          <w:sz w:val="28"/>
          <w:szCs w:val="28"/>
        </w:rPr>
      </w:pPr>
      <w:r w:rsidRPr="000E125B">
        <w:rPr>
          <w:sz w:val="28"/>
          <w:szCs w:val="28"/>
        </w:rPr>
        <w:t>Автор-составитель:</w:t>
      </w:r>
    </w:p>
    <w:p w:rsidR="00985C0D" w:rsidRPr="000E125B" w:rsidRDefault="00985C0D" w:rsidP="00985C0D">
      <w:pPr>
        <w:pStyle w:val="a3"/>
        <w:jc w:val="right"/>
        <w:rPr>
          <w:sz w:val="28"/>
          <w:szCs w:val="28"/>
        </w:rPr>
      </w:pPr>
      <w:proofErr w:type="spellStart"/>
      <w:r w:rsidRPr="000E125B">
        <w:rPr>
          <w:sz w:val="28"/>
          <w:szCs w:val="28"/>
        </w:rPr>
        <w:t>Абдураимова</w:t>
      </w:r>
      <w:proofErr w:type="spellEnd"/>
      <w:r w:rsidRPr="000E125B">
        <w:rPr>
          <w:sz w:val="28"/>
          <w:szCs w:val="28"/>
        </w:rPr>
        <w:t xml:space="preserve"> </w:t>
      </w:r>
      <w:proofErr w:type="spellStart"/>
      <w:r w:rsidRPr="000E125B">
        <w:rPr>
          <w:sz w:val="28"/>
          <w:szCs w:val="28"/>
        </w:rPr>
        <w:t>Алие</w:t>
      </w:r>
      <w:proofErr w:type="spellEnd"/>
      <w:r w:rsidRPr="000E125B">
        <w:rPr>
          <w:sz w:val="28"/>
          <w:szCs w:val="28"/>
        </w:rPr>
        <w:t xml:space="preserve"> </w:t>
      </w:r>
      <w:proofErr w:type="spellStart"/>
      <w:r w:rsidRPr="000E125B">
        <w:rPr>
          <w:sz w:val="28"/>
          <w:szCs w:val="28"/>
        </w:rPr>
        <w:t>Февзиевна</w:t>
      </w:r>
      <w:proofErr w:type="spellEnd"/>
    </w:p>
    <w:p w:rsidR="00985C0D" w:rsidRPr="000E125B" w:rsidRDefault="00985C0D" w:rsidP="00985C0D">
      <w:pPr>
        <w:pStyle w:val="a3"/>
        <w:jc w:val="right"/>
        <w:rPr>
          <w:sz w:val="28"/>
          <w:szCs w:val="28"/>
        </w:rPr>
      </w:pPr>
      <w:r w:rsidRPr="000E125B">
        <w:rPr>
          <w:sz w:val="28"/>
          <w:szCs w:val="28"/>
        </w:rPr>
        <w:t>инструктор-методист</w:t>
      </w:r>
    </w:p>
    <w:p w:rsidR="00985C0D" w:rsidRDefault="00985C0D" w:rsidP="00985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5C0D" w:rsidRDefault="00985C0D" w:rsidP="00985C0D">
      <w:pPr>
        <w:pStyle w:val="a4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85C0D" w:rsidRDefault="00985C0D" w:rsidP="00985C0D">
      <w:pPr>
        <w:pStyle w:val="a4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85C0D" w:rsidRDefault="00985C0D" w:rsidP="00985C0D">
      <w:pPr>
        <w:pStyle w:val="a4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85C0D" w:rsidRDefault="00985C0D" w:rsidP="00985C0D">
      <w:pPr>
        <w:pStyle w:val="a4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Бахчисарай,</w:t>
      </w:r>
    </w:p>
    <w:p w:rsidR="00985C0D" w:rsidRDefault="00985C0D" w:rsidP="00985C0D">
      <w:pPr>
        <w:pStyle w:val="a4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453D6">
        <w:rPr>
          <w:rFonts w:ascii="Times New Roman" w:hAnsi="Times New Roman" w:cs="Times New Roman"/>
          <w:iCs/>
          <w:sz w:val="28"/>
          <w:szCs w:val="28"/>
        </w:rPr>
        <w:t>20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B453D6">
        <w:rPr>
          <w:rFonts w:ascii="Times New Roman" w:hAnsi="Times New Roman" w:cs="Times New Roman"/>
          <w:iCs/>
          <w:sz w:val="28"/>
          <w:szCs w:val="28"/>
        </w:rPr>
        <w:t>г</w:t>
      </w:r>
    </w:p>
    <w:p w:rsid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C0D" w:rsidRPr="00985C0D" w:rsidRDefault="00985C0D" w:rsidP="00985C0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Введение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</w:t>
      </w:r>
      <w:r w:rsidR="0005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учебно-тренировочное занятие 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формой распространения и пропаганды передового опыта, формой методической работы тренера-преподавателя, действенным элементом образовательного процесса.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открытого </w:t>
      </w:r>
      <w:r w:rsidR="000F6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УТЗ: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5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передовых форм и методов учебно-воспитательной работы, анализ дидактической эффективности использования технических средств обучения и применения ЭСО, обобщение приемов научной организации и контроля учебного процесса.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тренера, готовящего открытое занятие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85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демонстрация методики преподавания, совершенствование отдельных приемов, педагогических находок, формирование системы работы с </w:t>
      </w:r>
      <w:proofErr w:type="gramStart"/>
      <w:r w:rsidRPr="00985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обучающимися</w:t>
      </w:r>
      <w:proofErr w:type="gramEnd"/>
      <w:r w:rsidRPr="00985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 для всех педагогов направлены на оказание помощи им в решении педагогических задач по совершенствованию образовательного процесса.</w:t>
      </w:r>
    </w:p>
    <w:p w:rsid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темы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тренеру-преподавателю, который проводит занятие. При прочих равных условиях, преимущество должно быть отдано более сложным темам программы, недостаточно освещены в методической литературе, требуют педагогических находок в методике их изложения и др.</w:t>
      </w:r>
    </w:p>
    <w:p w:rsidR="008915A3" w:rsidRPr="00985C0D" w:rsidRDefault="008915A3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C0D" w:rsidRPr="00985C0D" w:rsidRDefault="008915A3" w:rsidP="00985C0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hyperlink r:id="rId6" w:history="1">
        <w:r w:rsidR="00985C0D" w:rsidRPr="00985C0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Требования к открытому </w:t>
        </w:r>
        <w:r w:rsidR="000F6291" w:rsidRPr="008915A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учебно-тренировочному </w:t>
        </w:r>
        <w:r w:rsidR="00985C0D" w:rsidRPr="00985C0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занятию</w:t>
        </w:r>
      </w:hyperlink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открытого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отражать научность и точность фактического материала, использование последних достижений науки в рассматриваемом вопросе, реализацию учебных, воспитательных и развивающих задач.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оптимальность занятий должна определить: правильность выбранного вида использования наглядности, ТСО, новых методов в обучении; правильное распределение времени на структурные элементы занятия и другие составляющие.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новых педагогических технологий, приемов и методов преподавания, при помощи которых реализуются цели занятия, формирование знаний, умений и навыков на основе самостоятельной познавательной деятельности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являются основными требованиями к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открытому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Открытое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служить иллюстрацией выводов, к которым пришел тренер-преподаватель в результате педагогического эксперимента или на основании опыта работы.</w:t>
      </w:r>
    </w:p>
    <w:p w:rsidR="008915A3" w:rsidRPr="00985C0D" w:rsidRDefault="008915A3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C0D" w:rsidRPr="00985C0D" w:rsidRDefault="008915A3" w:rsidP="00985C0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hyperlink r:id="rId7" w:history="1">
        <w:r w:rsidR="00985C0D" w:rsidRPr="00985C0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Подготовка открытого </w:t>
        </w:r>
        <w:r w:rsidR="000F6291" w:rsidRPr="008915A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учебно-тренировочного </w:t>
        </w:r>
        <w:r w:rsidR="00985C0D" w:rsidRPr="00985C0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занятия</w:t>
        </w:r>
      </w:hyperlink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открытому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соответствии с требованиями оптимальной методики проведения занятия: анализ содержания учебного материала; анализ особенностей обучения конкретно</w:t>
      </w:r>
      <w:r w:rsidR="0093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данном занятии; выбор форм, методов и средств обучения; краткое описание хода занятия в соответствии с требованиями плана-конспекта </w:t>
      </w:r>
      <w:r w:rsidR="0093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темы открытого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тренер-преподаватель делает самостоятельно, с учетом анализа материала, на котором он сможет лучше показать разработанные им усовершенствования, приемы и методы, организацию учебной деятельности учащихся на разных этапах тренировки. В соответствии с методической целью занятия, тренер-преподаватель выбирает такой учебный материал, который позволит наиболее полно раскрыть методику, которая составляет основу его педагогического мастерства.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к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открытому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="0093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тренер-преподаватель должен использовать современную информацию, подобрать материалы из педагогической, научно-технической и методической литературы, использовать результаты посещения  методических выставок, мастер-классы передовых тренеров-преподавателей, курсов повышения квалификации. Все это поможет сделать занятие интересным и познавательным, позволит коллегам быть в курсе современных достижений.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открытому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составить план открытого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четким и разумным распределением времени занятия и указаниями.</w:t>
      </w:r>
      <w:proofErr w:type="gramEnd"/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оснащение (инвентарь) занятия необходимо продумать и подготовить заранее.</w:t>
      </w:r>
    </w:p>
    <w:p w:rsid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Наглядные пособия и аудиовизуальные средства необходимо отобрать так, чтобы их применение давало оптимальный эффект для достижения поставленных целей. Следует помнить, что слишком большое количество наглядных пособий рассеивает внимание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15A3" w:rsidRPr="00985C0D" w:rsidRDefault="008915A3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C0D" w:rsidRPr="00985C0D" w:rsidRDefault="008915A3" w:rsidP="00985C0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hyperlink r:id="rId8" w:history="1">
        <w:r w:rsidR="00985C0D" w:rsidRPr="00985C0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Методическое обеспечение открытого </w:t>
        </w:r>
        <w:r w:rsidR="000F6291" w:rsidRPr="008915A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учебно-тренировочного </w:t>
        </w:r>
        <w:r w:rsidR="00985C0D" w:rsidRPr="00985C0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занятия</w:t>
        </w:r>
      </w:hyperlink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комплект материалов, определяющих методическое обеспечение открытого занятия, включает следующие документы: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календарно-тематический план;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(конспект) тренировочного занятия;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материалов по разнообразным видам контроля;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и раздаточный материал;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 для самостоятельной работы;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ЭСО, презентации и другие материалы на электронных носителях;</w:t>
      </w:r>
    </w:p>
    <w:p w:rsidR="00985C0D" w:rsidRPr="00985C0D" w:rsidRDefault="00985C0D" w:rsidP="00985C0D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методическую разработку или рекомендации по проведению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конкретного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формы обучения, типа занятия подбираются соответствующие составляющие методического обеспечения.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Тренер-преподаватель, готовящий открытое занятие, рассматривает это занятие в свете тех педагогических задач, которые положены в основу его деятельности, чтобы используемые методы и средства воздействия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может дополняться и частично перерабатываться после проведения открытого занятия, чтобы все ценное, что получено в процессе проведения занятия, нашло в ней отражение и могло использоваться другими педагогами.</w:t>
      </w:r>
    </w:p>
    <w:p w:rsid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оформление методической разработки должно соответствовать методическим требованиям.</w:t>
      </w:r>
    </w:p>
    <w:p w:rsidR="008915A3" w:rsidRPr="00985C0D" w:rsidRDefault="008915A3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C0D" w:rsidRPr="00985C0D" w:rsidRDefault="008915A3" w:rsidP="00985C0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15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hyperlink r:id="rId9" w:history="1">
        <w:r w:rsidR="00985C0D" w:rsidRPr="00985C0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Проведение открытого </w:t>
        </w:r>
        <w:r w:rsidR="000F6291" w:rsidRPr="008915A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учебно-тренировочного </w:t>
        </w:r>
        <w:r w:rsidR="00985C0D" w:rsidRPr="00985C0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занятия</w:t>
        </w:r>
      </w:hyperlink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обычной деловой обстановке.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приглашенные должны соблюдать педагогический такт, не вмешиваться в ход занятия; не </w:t>
      </w:r>
      <w:r w:rsidR="00876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</w:t>
      </w:r>
      <w:proofErr w:type="gramStart"/>
      <w:r w:rsidR="00876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отношения к работе тренера-преподавателя, ведущего занятие.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 в процессе наблюдения, должны проследить, как тренер-преподаватель, ведущий занятие, достигает поставленной цели, с помощью каких методических приемов и средств обучения реализует требования учебной программы, каковы результаты его деятельности.</w:t>
      </w:r>
    </w:p>
    <w:p w:rsidR="00985C0D" w:rsidRPr="00985C0D" w:rsidRDefault="008915A3" w:rsidP="00985C0D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hyperlink r:id="rId10" w:history="1">
        <w:r w:rsidR="00985C0D" w:rsidRPr="00985C0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Обсуждение и анализ открытого </w:t>
        </w:r>
        <w:r w:rsidR="008763BA" w:rsidRPr="008915A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учебно-тренировочного </w:t>
        </w:r>
        <w:r w:rsidR="00985C0D" w:rsidRPr="00985C0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занятия</w:t>
        </w:r>
      </w:hyperlink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открытого занятия проводится, как правило, в день его проведения.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обсуждения – оценка правильности постановки цели занятия, целесообразность выбранных методов и средств, оказание помощи тренеру-преподавателю в акцентировании внимания на отдельных использованных методических приемах, рассмотрение их эффективности с точки зрения поставленных задач.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обсуждении занятия вопросы к тренеру-преподавателю, проведшему занятие, должны носить конкретный характер (об отдельных приемах и методах работы, о конкретных явлениях данного занятия), не уводить обсуждение от поставленной цели.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Выступления присутствующих на обсуждении проведенного занятия рекомендуется проводить в следующей последовательности:</w:t>
      </w:r>
    </w:p>
    <w:p w:rsidR="00985C0D" w:rsidRPr="00985C0D" w:rsidRDefault="00985C0D" w:rsidP="00985C0D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тренер-преподаватель, проводивший открытое занятие;</w:t>
      </w:r>
    </w:p>
    <w:p w:rsidR="00985C0D" w:rsidRPr="00985C0D" w:rsidRDefault="00985C0D" w:rsidP="00985C0D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 педагоги;</w:t>
      </w:r>
    </w:p>
    <w:p w:rsidR="00985C0D" w:rsidRPr="00985C0D" w:rsidRDefault="00985C0D" w:rsidP="00985C0D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44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инструктор-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слово предоставляется преподавателю, который проводил открытое занятие. Он должен четко дать свою оценку </w:t>
      </w:r>
      <w:r w:rsidR="00876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УТЗ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обосновать выбор методов и средств, качество их применения, сообщить критические замечания по проведению учебного занятия и содержанию подобранного материала. Выступление тренера-преподавателя должно помочь присутствующим понять его педагогический замысел, особенности применяемых им методов и приемов, ведущие цели, которые лежат в основе его работы.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Выступающие педагоги должны детально разобрать достоинства и недостатки открытого занятия, обратить особое внимание на достижение поставленных целей обучения, воспитания и развития, на эффективность применяемых методов. Необходимо тщательно оценить занятие с позиции реализации дидактических принципов. В ходе обсуждений следует отметить недочеты, ошибки, допущенные в организации и содержании занятия, дать советы по совершенствованию дальнейшей работы тренера-преподавателя.</w:t>
      </w:r>
    </w:p>
    <w:p w:rsidR="00985C0D" w:rsidRPr="00985C0D" w:rsidRDefault="00985C0D" w:rsidP="00985C0D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выступают заместитель директора </w:t>
      </w:r>
      <w:proofErr w:type="gramStart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15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инструктор-</w:t>
      </w:r>
      <w:r w:rsidRPr="00985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методист. Они подводят итоги обсуждения, отмечают, что было упущено выступающими, дают оценку приемам и методам, использованным на занятии, отмечают глубину раскрытия поставленной методической цели открытого учебного занятия и делают выводы о целесообразности дальнейшего использования представленного опыта. При анализе выступающие должны оценить не только учебную, но и воспитательную роль занятия, его значение.</w:t>
      </w:r>
    </w:p>
    <w:sectPr w:rsidR="00985C0D" w:rsidRPr="0098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09B"/>
    <w:multiLevelType w:val="multilevel"/>
    <w:tmpl w:val="C9D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636C5"/>
    <w:multiLevelType w:val="multilevel"/>
    <w:tmpl w:val="CFC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FE"/>
    <w:rsid w:val="00052B47"/>
    <w:rsid w:val="000F6291"/>
    <w:rsid w:val="00515402"/>
    <w:rsid w:val="00594201"/>
    <w:rsid w:val="00781710"/>
    <w:rsid w:val="008763BA"/>
    <w:rsid w:val="008915A3"/>
    <w:rsid w:val="00930614"/>
    <w:rsid w:val="00985C0D"/>
    <w:rsid w:val="00B70F2B"/>
    <w:rsid w:val="00C44AB4"/>
    <w:rsid w:val="00D8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985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985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xn--90asfy.xn--p1ai/o-kollege/metodkab/metodservice/openlearn.html%23ref_7&amp;sa=D&amp;ust=1572421322758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xn--90asfy.xn--p1ai/o-kollege/metodkab/metodservice/openlearn.html%23ref_7&amp;sa=D&amp;ust=1572421322757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xn--90asfy.xn--p1ai/o-kollege/metodkab/metodservice/openlearn.html%23ref_7&amp;sa=D&amp;ust=15724213227560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xn--90asfy.xn--p1ai/o-kollege/metodkab/metodservice/openlearn.html%23ref_7&amp;sa=D&amp;ust=157242132276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xn--90asfy.xn--p1ai/o-kollege/metodkab/metodservice/openlearn.html%23ref_7&amp;sa=D&amp;ust=157242132276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</dc:creator>
  <cp:keywords/>
  <dc:description/>
  <cp:lastModifiedBy>Eldar</cp:lastModifiedBy>
  <cp:revision>7</cp:revision>
  <dcterms:created xsi:type="dcterms:W3CDTF">2021-02-08T09:12:00Z</dcterms:created>
  <dcterms:modified xsi:type="dcterms:W3CDTF">2021-02-11T19:32:00Z</dcterms:modified>
</cp:coreProperties>
</file>